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附件2</w:t>
      </w:r>
    </w:p>
    <w:p>
      <w:pPr>
        <w:autoSpaceDE w:val="0"/>
        <w:autoSpaceDN w:val="0"/>
        <w:snapToGrid w:val="0"/>
        <w:spacing w:line="560" w:lineRule="exact"/>
        <w:ind w:firstLine="624"/>
        <w:jc w:val="center"/>
        <w:rPr>
          <w:rFonts w:ascii="Times New Roman" w:hAnsi="Times New Roman" w:eastAsia="方正小标宋_GBK" w:cs="Times New Roman"/>
          <w:snapToGrid w:val="0"/>
          <w:kern w:val="0"/>
          <w:sz w:val="36"/>
          <w:szCs w:val="36"/>
        </w:rPr>
      </w:pPr>
    </w:p>
    <w:p>
      <w:pPr>
        <w:autoSpaceDE w:val="0"/>
        <w:autoSpaceDN w:val="0"/>
        <w:snapToGrid w:val="0"/>
        <w:spacing w:line="560" w:lineRule="exact"/>
        <w:jc w:val="center"/>
        <w:rPr>
          <w:rFonts w:ascii="Times New Roman" w:hAnsi="Times New Roman" w:eastAsia="方正小标宋简体" w:cs="Times New Roman"/>
          <w:snapToGrid w:val="0"/>
          <w:kern w:val="0"/>
          <w:sz w:val="44"/>
          <w:szCs w:val="44"/>
        </w:rPr>
      </w:pPr>
      <w:r>
        <w:rPr>
          <w:rFonts w:ascii="Times New Roman" w:hAnsi="Times New Roman" w:eastAsia="方正小标宋简体" w:cs="Times New Roman"/>
          <w:snapToGrid w:val="0"/>
          <w:kern w:val="0"/>
          <w:sz w:val="44"/>
          <w:szCs w:val="44"/>
        </w:rPr>
        <w:t>靖江市“香橼杯”优质工程奖申报资料要求</w:t>
      </w:r>
    </w:p>
    <w:p>
      <w:pPr>
        <w:autoSpaceDE w:val="0"/>
        <w:autoSpaceDN w:val="0"/>
        <w:snapToGrid w:val="0"/>
        <w:spacing w:line="560" w:lineRule="exact"/>
        <w:jc w:val="center"/>
        <w:rPr>
          <w:rFonts w:ascii="Times New Roman" w:hAnsi="Times New Roman" w:eastAsia="方正小标宋简体" w:cs="Times New Roman"/>
          <w:snapToGrid w:val="0"/>
          <w:kern w:val="0"/>
          <w:sz w:val="44"/>
          <w:szCs w:val="44"/>
        </w:rPr>
      </w:pPr>
    </w:p>
    <w:p>
      <w:pPr>
        <w:autoSpaceDE w:val="0"/>
        <w:autoSpaceDN w:val="0"/>
        <w:snapToGrid w:val="0"/>
        <w:spacing w:line="560" w:lineRule="exact"/>
        <w:ind w:firstLine="640" w:firstLineChars="200"/>
        <w:jc w:val="lef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一、房屋建筑、交通、水利、电力、通信工程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2.工程概况和施工质量情况的文字资料（3000字以内）一份；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3.工程项目立项批文、施工图审查合格证、中标通知书、施工许可证复印件各一份；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4.房屋建筑工程优质结构证明材料一份；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5.工程施工合同、主要参建单位的分包合同复印件各一份；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6.项目经理（建造师）证书复印件一份；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7.所有分部工程质量验收记录、消防验收报告、民用专项节能验收报告、环保验收报告等复印件各一份；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8.竣工验收证明及竣工验收备案表复印件各一份；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9.反映申报工程施工工艺、施工组织、技术措施和质量水平合理性或先进性的证明材料或证书复印件一份；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10.监理工作总结及工程质量评估报告复印件各一份；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11.工程质量监督报告复印件一份；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12.质量安全监管部门出具的无质量安全事故</w:t>
      </w:r>
      <w:bookmarkStart w:id="0" w:name="_GoBack"/>
      <w:bookmarkEnd w:id="0"/>
      <w:r>
        <w:rPr>
          <w:rFonts w:ascii="Times New Roman" w:hAnsi="Times New Roman" w:eastAsia="仿宋_GB2312" w:cs="Times New Roman"/>
          <w:snapToGrid w:val="0"/>
          <w:kern w:val="0"/>
          <w:sz w:val="32"/>
          <w:szCs w:val="32"/>
        </w:rPr>
        <w:t>的证明；</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13.反应工程概貌和主要部位照片10张。</w:t>
      </w:r>
    </w:p>
    <w:p>
      <w:pPr>
        <w:widowControl/>
        <w:spacing w:line="560" w:lineRule="exact"/>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二、市政工程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2.中标通知书复印件一份；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3.施工许可证复印件一份；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4.工程合同（参建单位提交总分包合同书）复印件一份；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5.工程概况和施工质量情况的文字资料（3000字以内）一份；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6.工程竣工验收备案表复印件一份；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7.工程质量监督报告复印件一份；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8.监理评估报告复印件一份；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9.反映工程全貌及关键部位质量情况的彩照10张。</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三、园林工程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2.中标通知书复印件一份；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3.工程合同（参建单位提交总分包合同书）复印件一份；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4.工程概况、工程特色和施工质量情况的文字材料（3000字以内，附文字说明的工程照片）；</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5.工程竣工验收证明复印件一份；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6.监理单位质量评估报告复印件一份；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7.工程质量监督意见或市园林绿化行政主管部门工程质量意见；</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8.反映工程全貌及局部特色彩照10张。</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四、装饰类专业工程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2.工程中标通知书、工程合同书、工程施工许可证复印件各一份；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3.该工程建造师（项目经理）证书复印件一份；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4.工程竣工验收（单）证明复印件一份；</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5.质量监督部门出具的工程竣工意见（或工程备案资料）、公安消防部门出具的工程消防验收合格证明、有资质的检测机构出具的室内环境检测报告、审计部门出具的工程结算书等复印件各一份；</w:t>
      </w:r>
    </w:p>
    <w:p>
      <w:pPr>
        <w:autoSpaceDE w:val="0"/>
        <w:autoSpaceDN w:val="0"/>
        <w:snapToGrid w:val="0"/>
        <w:spacing w:line="560" w:lineRule="exact"/>
        <w:ind w:firstLine="640" w:firstLineChars="200"/>
        <w:rPr>
          <w:rFonts w:ascii="Times New Roman" w:hAnsi="Times New Roman" w:eastAsia="仿宋_GB2312" w:cs="Times New Roman"/>
          <w:snapToGrid w:val="0"/>
          <w:color w:val="FF0000"/>
          <w:kern w:val="0"/>
          <w:sz w:val="32"/>
          <w:szCs w:val="32"/>
        </w:rPr>
      </w:pPr>
      <w:r>
        <w:rPr>
          <w:rFonts w:ascii="Times New Roman" w:hAnsi="Times New Roman" w:eastAsia="仿宋_GB2312" w:cs="Times New Roman"/>
          <w:snapToGrid w:val="0"/>
          <w:kern w:val="0"/>
          <w:sz w:val="32"/>
          <w:szCs w:val="32"/>
        </w:rPr>
        <w:t>6.在建筑产业现代化、绿色建筑、绿色施工、技术创新等方面取得成果的书面资料和证明材料；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7.反映申报工程特征和效果的彩色照片10张以上并附文字说明；</w:t>
      </w:r>
    </w:p>
    <w:p>
      <w:pPr>
        <w:autoSpaceDE w:val="0"/>
        <w:autoSpaceDN w:val="0"/>
        <w:snapToGrid w:val="0"/>
        <w:spacing w:line="560" w:lineRule="exact"/>
        <w:ind w:firstLine="640" w:firstLineChars="200"/>
        <w:rPr>
          <w:rFonts w:ascii="Times New Roman" w:hAnsi="Times New Roman" w:eastAsia="仿宋_GB2312" w:cs="Times New Roman"/>
          <w:b/>
          <w:snapToGrid w:val="0"/>
          <w:kern w:val="0"/>
          <w:sz w:val="32"/>
          <w:szCs w:val="32"/>
        </w:rPr>
      </w:pPr>
      <w:r>
        <w:rPr>
          <w:rFonts w:ascii="Times New Roman" w:hAnsi="Times New Roman" w:eastAsia="仿宋_GB2312" w:cs="Times New Roman"/>
          <w:snapToGrid w:val="0"/>
          <w:kern w:val="0"/>
          <w:sz w:val="32"/>
          <w:szCs w:val="32"/>
        </w:rPr>
        <w:t>8.幕墙、建筑智能化工程的申报资料除满足上述要求外，还应当提供国家相关规范要求的业内资料：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（1）幕墙类。四性报告、结构胶相容性试验报告、锚固拴拉拔试验报告、有关节能合格的证明、隐蔽工程的性能检测记录、幕墙计算书。</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（2）建筑智能化类。设计、系统方案论证，综合等级评估，系统检测，系统的设备性能、规格说明，不少于三个月的系统连续运行记录证明。</w:t>
      </w:r>
    </w:p>
    <w:p>
      <w:pPr>
        <w:autoSpaceDE w:val="0"/>
        <w:autoSpaceDN w:val="0"/>
        <w:snapToGrid w:val="0"/>
        <w:spacing w:line="5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五、安装专业工程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28"/>
        </w:rPr>
        <w:t>1.</w:t>
      </w:r>
      <w:r>
        <w:rPr>
          <w:rFonts w:ascii="Times New Roman" w:hAnsi="Times New Roman" w:eastAsia="仿宋_GB2312" w:cs="Times New Roman"/>
          <w:snapToGrid w:val="0"/>
          <w:kern w:val="0"/>
          <w:sz w:val="32"/>
          <w:szCs w:val="32"/>
        </w:rPr>
        <w:t>《靖江市“香橼杯”优质工程奖申报表》（一式两份，其中一份需与申报资料胶装）；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2.安装工程合同书复印件一份（应能证明参评工程量和承包单位的合同关系，若系分包单位则应有与总承包单位签订的合同书复印件）；</w:t>
      </w:r>
    </w:p>
    <w:p>
      <w:pPr>
        <w:tabs>
          <w:tab w:val="left" w:pos="1260"/>
        </w:tabs>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3.中标项目经理注册建造师证书复印件一份；</w:t>
      </w:r>
    </w:p>
    <w:p>
      <w:pPr>
        <w:tabs>
          <w:tab w:val="left" w:pos="1260"/>
        </w:tabs>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4.建设单位、监理单位、设计单位、施工企业等相关方确认的工程竣工验收记录复印件或工程质量监督部门签发的建设竣工验收备案表复印件一份；</w:t>
      </w:r>
    </w:p>
    <w:p>
      <w:pPr>
        <w:tabs>
          <w:tab w:val="left" w:pos="1260"/>
        </w:tabs>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5.特种设备安装工程应递交当地质量技术监督部门（或机构）签署认可意见的证明材料复印件一份，如开工告知、过程见证资料、竣工验收记录、检测试验报告和监督检验报告等；</w:t>
      </w:r>
    </w:p>
    <w:p>
      <w:pPr>
        <w:tabs>
          <w:tab w:val="left" w:pos="1260"/>
        </w:tabs>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6.反映该工程新工艺、新技术、新材料应用情况的</w:t>
      </w:r>
      <w:r>
        <w:rPr>
          <w:rFonts w:ascii="Times New Roman" w:hAnsi="Times New Roman" w:eastAsia="仿宋_GB2312" w:cs="Times New Roman"/>
          <w:snapToGrid w:val="0"/>
          <w:kern w:val="0"/>
          <w:sz w:val="32"/>
          <w:szCs w:val="32"/>
        </w:rPr>
        <w:t>书面资料和证明材料</w:t>
      </w:r>
      <w:r>
        <w:rPr>
          <w:rFonts w:ascii="Times New Roman" w:hAnsi="Times New Roman" w:eastAsia="仿宋_GB2312" w:cs="Times New Roman"/>
          <w:snapToGrid w:val="0"/>
          <w:kern w:val="0"/>
          <w:sz w:val="32"/>
          <w:szCs w:val="28"/>
        </w:rPr>
        <w:t>；</w:t>
      </w:r>
    </w:p>
    <w:p>
      <w:pPr>
        <w:tabs>
          <w:tab w:val="left" w:pos="1260"/>
        </w:tabs>
        <w:autoSpaceDE w:val="0"/>
        <w:autoSpaceDN w:val="0"/>
        <w:snapToGrid w:val="0"/>
        <w:spacing w:line="560" w:lineRule="exact"/>
        <w:ind w:firstLine="640" w:firstLineChars="200"/>
        <w:rPr>
          <w:rFonts w:ascii="Times New Roman" w:hAnsi="Times New Roman" w:eastAsia="仿宋_GB2312" w:cs="Times New Roman"/>
          <w:snapToGrid w:val="0"/>
          <w:kern w:val="0"/>
          <w:sz w:val="32"/>
          <w:szCs w:val="28"/>
        </w:rPr>
      </w:pPr>
      <w:r>
        <w:rPr>
          <w:rFonts w:ascii="Times New Roman" w:hAnsi="Times New Roman" w:eastAsia="仿宋_GB2312" w:cs="Times New Roman"/>
          <w:snapToGrid w:val="0"/>
          <w:kern w:val="0"/>
          <w:sz w:val="32"/>
          <w:szCs w:val="28"/>
        </w:rPr>
        <w:t>7.10张以上反映施工过程、主要部位、工程竣工情况的彩色照片。</w:t>
      </w:r>
    </w:p>
    <w:p>
      <w:pPr>
        <w:tabs>
          <w:tab w:val="left" w:pos="1260"/>
        </w:tabs>
        <w:autoSpaceDE w:val="0"/>
        <w:autoSpaceDN w:val="0"/>
        <w:snapToGrid w:val="0"/>
        <w:spacing w:line="560" w:lineRule="exact"/>
        <w:ind w:firstLine="640" w:firstLineChars="200"/>
        <w:rPr>
          <w:rFonts w:ascii="Times New Roman" w:hAnsi="Times New Roman" w:eastAsia="黑体" w:cs="Times New Roman"/>
          <w:snapToGrid w:val="0"/>
          <w:kern w:val="0"/>
          <w:sz w:val="32"/>
          <w:szCs w:val="28"/>
        </w:rPr>
      </w:pPr>
      <w:r>
        <w:rPr>
          <w:rFonts w:ascii="Times New Roman" w:hAnsi="Times New Roman" w:eastAsia="黑体" w:cs="Times New Roman"/>
          <w:snapToGrid w:val="0"/>
          <w:kern w:val="0"/>
          <w:sz w:val="32"/>
          <w:szCs w:val="28"/>
        </w:rPr>
        <w:t>六、</w:t>
      </w:r>
      <w:r>
        <w:rPr>
          <w:rFonts w:ascii="Times New Roman" w:hAnsi="Times New Roman" w:eastAsia="黑体" w:cs="Times New Roman"/>
          <w:sz w:val="32"/>
          <w:szCs w:val="32"/>
        </w:rPr>
        <w:t>钢结构专业工程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1.《靖江市“香橼杯”优质工程奖申报表》（一式两份，其中一份需与申报资料胶装）；</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2.工程简介及工程质量简介；</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3.钢结构工程质量验收资料：</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（1）钢结构分部工程验收记录；</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（2）能反映工程跨度、面积及体量的部分竣工图纸（缩尺或原尺寸）；</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（3）钢结构分部工程质量控制资料核查记录；</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（4）钢结构分部工程安全和功能检测报告；</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（5）钢结构分部工程观感质量检查记录；</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（6）钢结构所在单位工程质量竣工验收记录;</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4.监理单位对钢结构工程质量的评价意见；</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5.建设单位对钢结构工程质量的评价意见；</w:t>
      </w:r>
    </w:p>
    <w:p>
      <w:pPr>
        <w:autoSpaceDE w:val="0"/>
        <w:autoSpaceDN w:val="0"/>
        <w:snapToGrid w:val="0"/>
        <w:spacing w:line="56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6.申报工程全貌及各部位彩照。</w:t>
      </w:r>
    </w:p>
    <w:p>
      <w:pPr>
        <w:autoSpaceDE w:val="0"/>
        <w:autoSpaceDN w:val="0"/>
        <w:snapToGrid w:val="0"/>
        <w:spacing w:line="560" w:lineRule="exact"/>
        <w:ind w:firstLine="640" w:firstLineChars="200"/>
        <w:jc w:val="left"/>
        <w:rPr>
          <w:rFonts w:hint="eastAsia" w:ascii="仿宋_GB2312" w:hAnsi="Times New Roman" w:eastAsia="仿宋_GB2312" w:cs="Times New Roman"/>
          <w:snapToGrid w:val="0"/>
          <w:kern w:val="0"/>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954EED-6942-4BB6-B611-40ABC7B851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1CF131-059C-4634-B770-47A6EE1C02B7}"/>
  </w:font>
  <w:font w:name="方正小标宋_GBK">
    <w:panose1 w:val="02000000000000000000"/>
    <w:charset w:val="86"/>
    <w:family w:val="script"/>
    <w:pitch w:val="default"/>
    <w:sig w:usb0="A00002BF" w:usb1="38CF7CFA" w:usb2="00082016" w:usb3="00000000" w:csb0="00040001" w:csb1="00000000"/>
    <w:embedRegular r:id="rId3" w:fontKey="{366D6FDB-CD22-4CE7-9280-0262218DE381}"/>
  </w:font>
  <w:font w:name="方正小标宋简体">
    <w:panose1 w:val="02000000000000000000"/>
    <w:charset w:val="86"/>
    <w:family w:val="auto"/>
    <w:pitch w:val="default"/>
    <w:sig w:usb0="00000001" w:usb1="08000000" w:usb2="00000000" w:usb3="00000000" w:csb0="00040000" w:csb1="00000000"/>
    <w:embedRegular r:id="rId4" w:fontKey="{2CC0AA06-8128-468F-95C5-E0F18134DA86}"/>
  </w:font>
  <w:font w:name="仿宋_GB2312">
    <w:panose1 w:val="02010609030101010101"/>
    <w:charset w:val="86"/>
    <w:family w:val="modern"/>
    <w:pitch w:val="default"/>
    <w:sig w:usb0="00000001" w:usb1="080E0000" w:usb2="00000000" w:usb3="00000000" w:csb0="00040000" w:csb1="00000000"/>
    <w:embedRegular r:id="rId5" w:fontKey="{FDC56E26-DCFF-466E-BE0F-9D2906C49B9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Dk2ZTNjNjhkMDFiNWEzNTYxNWQ1ZDI5M2NiZDQifQ=="/>
  </w:docVars>
  <w:rsids>
    <w:rsidRoot w:val="7C673F4B"/>
    <w:rsid w:val="7C67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2024-02-28T09:33:00Z</dcterms:created>
  <dc:creator>LiXi</dc:creator>
  <cp:lastModifiedBy>LiXi</cp:lastModifiedBy>
  <dcterms:modified xsi:type="dcterms:W3CDTF">2024-02-28T09:37:44Z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10F690CBB0C8439A94D5439C5234EF34_11</vt:lpwstr>
  </property>
</Properties>
</file>